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0D10" w14:textId="77777777" w:rsidR="006F700F" w:rsidRPr="0077642E" w:rsidRDefault="006F700F" w:rsidP="006F700F">
      <w:pPr>
        <w:jc w:val="center"/>
        <w:rPr>
          <w:b/>
          <w:caps/>
          <w:lang w:val="el-GR"/>
        </w:rPr>
      </w:pPr>
      <w:r w:rsidRPr="0077642E">
        <w:rPr>
          <w:b/>
          <w:caps/>
          <w:highlight w:val="yellow"/>
          <w:lang w:val="el-GR"/>
        </w:rPr>
        <w:t>Υπόδειγμα Οικονομικής Προσφοράς ειδών με ποσοστό έκπτωσης %</w:t>
      </w:r>
    </w:p>
    <w:p w14:paraId="63240995" w14:textId="77777777" w:rsidR="006F700F" w:rsidRPr="0077642E" w:rsidRDefault="006F700F" w:rsidP="006F700F">
      <w:pPr>
        <w:jc w:val="center"/>
        <w:rPr>
          <w:b/>
          <w:i/>
          <w:color w:val="000000"/>
          <w:lang w:val="el-GR"/>
        </w:rPr>
      </w:pPr>
      <w:r w:rsidRPr="0077642E">
        <w:rPr>
          <w:b/>
          <w:i/>
          <w:color w:val="000000"/>
          <w:lang w:val="el-GR"/>
        </w:rPr>
        <w:t>(Η υποβολή του εντύπου μπορεί να αφορά στο σύνολο των προσφερόμενων ειδών, με την προσθήκη αντίστοιχων γραμμών και αναφορά είδους και Παραρτήματος)</w:t>
      </w:r>
    </w:p>
    <w:p w14:paraId="7890932F" w14:textId="77777777" w:rsidR="006F700F" w:rsidRPr="0077642E" w:rsidRDefault="006F700F" w:rsidP="006F700F">
      <w:pPr>
        <w:jc w:val="center"/>
        <w:rPr>
          <w:b/>
          <w:i/>
          <w:color w:val="000000"/>
          <w:lang w:val="el-GR"/>
        </w:rPr>
      </w:pPr>
    </w:p>
    <w:p w14:paraId="5D6B6E27" w14:textId="77777777" w:rsidR="006F700F" w:rsidRPr="0077642E" w:rsidRDefault="006F700F" w:rsidP="006F700F">
      <w:pPr>
        <w:spacing w:after="0"/>
        <w:rPr>
          <w:color w:val="000000"/>
          <w:lang w:val="el-GR"/>
        </w:rPr>
      </w:pPr>
      <w:r w:rsidRPr="0077642E">
        <w:rPr>
          <w:color w:val="000000"/>
          <w:lang w:val="el-GR"/>
        </w:rPr>
        <w:t>ΠΡΟΣ:</w:t>
      </w:r>
      <w:r w:rsidRPr="0077642E">
        <w:rPr>
          <w:color w:val="000000"/>
          <w:lang w:val="el-GR"/>
        </w:rPr>
        <w:tab/>
      </w:r>
      <w:r w:rsidRPr="0077642E">
        <w:rPr>
          <w:color w:val="000000"/>
          <w:lang w:val="el-GR"/>
        </w:rPr>
        <w:tab/>
        <w:t xml:space="preserve">                ΤΟ ΚΕΝΤΡΟ ΚΟΙΝΩΝΙΚΗΣ ΠΡΟΝΟΙΑΣ ΠΕΡΙΦΕΡΕΙΑΣ ΗΠΕΙΡΟΥ</w:t>
      </w:r>
    </w:p>
    <w:p w14:paraId="7D6DC693" w14:textId="77777777" w:rsidR="006F700F" w:rsidRPr="0077642E" w:rsidRDefault="006F700F" w:rsidP="006F700F">
      <w:pPr>
        <w:spacing w:after="0"/>
        <w:jc w:val="center"/>
        <w:rPr>
          <w:color w:val="000000"/>
          <w:lang w:val="el-GR"/>
        </w:rPr>
      </w:pPr>
      <w:r w:rsidRPr="0077642E">
        <w:rPr>
          <w:color w:val="000000"/>
          <w:lang w:val="el-GR"/>
        </w:rPr>
        <w:t>ΝΕΟΜΑΡΤΥΡΟΣ ΓΕΩΡΓΙΟΥ 1, ΣΥΝ. ΠΕΝΤΕΛΗΣ, 45332, ΙΩΑΝΝΙΝΑ</w:t>
      </w:r>
    </w:p>
    <w:p w14:paraId="7767F1A1" w14:textId="77777777" w:rsidR="006F700F" w:rsidRPr="0077642E" w:rsidRDefault="006F700F" w:rsidP="006F700F">
      <w:pPr>
        <w:jc w:val="center"/>
        <w:rPr>
          <w:color w:val="000000"/>
          <w:lang w:val="el-GR"/>
        </w:rPr>
      </w:pPr>
    </w:p>
    <w:p w14:paraId="69ADB3FB" w14:textId="77777777" w:rsidR="006F700F" w:rsidRPr="0077642E" w:rsidRDefault="006F700F" w:rsidP="006F700F">
      <w:pPr>
        <w:spacing w:line="360" w:lineRule="auto"/>
        <w:jc w:val="center"/>
        <w:rPr>
          <w:b/>
          <w:bCs/>
          <w:szCs w:val="28"/>
          <w:lang w:val="el-GR"/>
        </w:rPr>
      </w:pPr>
      <w:r w:rsidRPr="0077642E">
        <w:rPr>
          <w:b/>
          <w:bCs/>
          <w:szCs w:val="28"/>
          <w:lang w:val="el-GR"/>
        </w:rPr>
        <w:t xml:space="preserve">ΟΙΚΟΝΟΜΙΚΗ ΠΡΟΣΦΟΡΑ </w:t>
      </w:r>
      <w:r w:rsidRPr="0077642E">
        <w:rPr>
          <w:b/>
          <w:caps/>
          <w:lang w:val="el-GR"/>
        </w:rPr>
        <w:t>ειδών με ποσοστό έκπτωσης %</w:t>
      </w:r>
    </w:p>
    <w:p w14:paraId="47DEA62F" w14:textId="77777777" w:rsidR="006F700F" w:rsidRDefault="006F700F" w:rsidP="006F700F">
      <w:pPr>
        <w:pStyle w:val="20"/>
        <w:spacing w:line="360" w:lineRule="auto"/>
        <w:rPr>
          <w:lang w:val="el-GR"/>
        </w:rPr>
      </w:pPr>
      <w:r w:rsidRPr="00FA67E8">
        <w:rPr>
          <w:lang w:val="el-GR"/>
        </w:rPr>
        <w:t xml:space="preserve">Της επιχείρησης ……………………………………………, με έδρα ………………................, οδός …………………....................., αριθμός ………..…, τηλέφωνο …………………., </w:t>
      </w:r>
      <w:r w:rsidRPr="00FA67E8">
        <w:t>fax</w:t>
      </w:r>
      <w:r w:rsidRPr="00FA67E8">
        <w:rPr>
          <w:lang w:val="el-GR"/>
        </w:rPr>
        <w:t xml:space="preserve"> …………………....</w:t>
      </w:r>
    </w:p>
    <w:p w14:paraId="439A3888" w14:textId="5C07FDC7" w:rsidR="006F700F" w:rsidRDefault="006F700F" w:rsidP="006F700F">
      <w:pPr>
        <w:pStyle w:val="20"/>
        <w:spacing w:line="360" w:lineRule="auto"/>
        <w:rPr>
          <w:lang w:val="el-GR"/>
        </w:rPr>
      </w:pPr>
      <w:r>
        <w:rPr>
          <w:lang w:val="el-GR"/>
        </w:rPr>
        <w:t>Ο υπογράφων ……………………………………………………..δηλώνω ότι για την Προμήθεια Υγρών Καυσίμων για τις ανάγκες των Παραρτημάτων του Κέντρου Κοινωνικής Πρόνοιας Περιφέρειας Ηπείρου, σύμφωνα με τους όρους της αρ</w:t>
      </w:r>
      <w:r w:rsidRPr="009A0B17">
        <w:rPr>
          <w:lang w:val="el-GR"/>
        </w:rPr>
        <w:t xml:space="preserve">. </w:t>
      </w:r>
      <w:r>
        <w:rPr>
          <w:lang w:val="el-GR"/>
        </w:rPr>
        <w:t>0</w:t>
      </w:r>
      <w:r w:rsidR="00D5019C">
        <w:rPr>
          <w:lang w:val="el-GR"/>
        </w:rPr>
        <w:t>8</w:t>
      </w:r>
      <w:r>
        <w:rPr>
          <w:lang w:val="el-GR"/>
        </w:rPr>
        <w:t>/2025</w:t>
      </w:r>
      <w:r w:rsidRPr="00681C6A">
        <w:rPr>
          <w:lang w:val="el-GR"/>
        </w:rPr>
        <w:t xml:space="preserve"> διακήρυξης</w:t>
      </w:r>
      <w:r>
        <w:rPr>
          <w:lang w:val="el-GR"/>
        </w:rPr>
        <w:t>, τους οποίους έλαβα γνώση και αποδέχομαι ανεπιφύλακτα, υποβάλλω οικονομική προσφορά ως εξής: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963"/>
        <w:gridCol w:w="1843"/>
        <w:gridCol w:w="4833"/>
      </w:tblGrid>
      <w:tr w:rsidR="006F700F" w:rsidRPr="00D5019C" w14:paraId="0F131E6A" w14:textId="77777777" w:rsidTr="009355F3">
        <w:trPr>
          <w:cantSplit/>
          <w:trHeight w:val="871"/>
          <w:jc w:val="center"/>
        </w:trPr>
        <w:tc>
          <w:tcPr>
            <w:tcW w:w="739" w:type="dxa"/>
            <w:vMerge w:val="restart"/>
            <w:vAlign w:val="center"/>
          </w:tcPr>
          <w:p w14:paraId="0E77A2FC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  <w:r w:rsidRPr="00FA67E8">
              <w:rPr>
                <w:rFonts w:ascii="Calibri" w:hAnsi="Calibri"/>
                <w:b/>
                <w:bCs/>
                <w:szCs w:val="23"/>
              </w:rPr>
              <w:t>Α/Α</w:t>
            </w:r>
          </w:p>
        </w:tc>
        <w:tc>
          <w:tcPr>
            <w:tcW w:w="2963" w:type="dxa"/>
            <w:vMerge w:val="restart"/>
            <w:vAlign w:val="center"/>
          </w:tcPr>
          <w:p w14:paraId="1EB44E67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 w:rsidRPr="00FA67E8">
              <w:rPr>
                <w:rFonts w:ascii="Calibri" w:hAnsi="Calibri"/>
                <w:b/>
                <w:bCs/>
                <w:szCs w:val="23"/>
              </w:rPr>
              <w:t xml:space="preserve">ΕΙΔΟΣ </w:t>
            </w:r>
          </w:p>
        </w:tc>
        <w:tc>
          <w:tcPr>
            <w:tcW w:w="6676" w:type="dxa"/>
            <w:gridSpan w:val="2"/>
            <w:vAlign w:val="center"/>
          </w:tcPr>
          <w:p w14:paraId="06308962" w14:textId="77777777" w:rsidR="006F700F" w:rsidRPr="00FA67E8" w:rsidRDefault="006F700F" w:rsidP="009355F3">
            <w:pPr>
              <w:pStyle w:val="Default"/>
              <w:jc w:val="both"/>
              <w:rPr>
                <w:rFonts w:ascii="Calibri" w:hAnsi="Calibri"/>
                <w:szCs w:val="23"/>
              </w:rPr>
            </w:pPr>
            <w:r w:rsidRPr="00180E21">
              <w:rPr>
                <w:rFonts w:asciiTheme="minorHAnsi" w:hAnsiTheme="minorHAnsi" w:cstheme="minorHAnsi"/>
                <w:b/>
                <w:bCs/>
                <w:szCs w:val="22"/>
              </w:rPr>
              <w:t xml:space="preserve">Προσφερόμενο ποσοστό έκπτωσης % επί της </w:t>
            </w:r>
            <w:r w:rsidRPr="00180E21">
              <w:rPr>
                <w:rFonts w:asciiTheme="minorHAnsi" w:hAnsiTheme="minorHAnsi" w:cstheme="minorHAnsi"/>
                <w:b/>
                <w:szCs w:val="22"/>
                <w:highlight w:val="yellow"/>
                <w:u w:val="single"/>
              </w:rPr>
              <w:t>μέσης λιανικής τιμής για τα είδη ΑΜΟΛΥΒΔΗ ΒΕΝΖΙΝΗ &amp; ΠΕΤΡΕΛΑΙΟ ΚΙΝΗΣΗΣ</w:t>
            </w:r>
            <w:r w:rsidRPr="00180E21">
              <w:rPr>
                <w:rFonts w:asciiTheme="minorHAnsi" w:hAnsiTheme="minorHAnsi" w:cstheme="minorHAnsi"/>
                <w:szCs w:val="22"/>
              </w:rPr>
              <w:t xml:space="preserve">, σύμφωνα με Δελτίο μέσης λιανικής τιμής του </w:t>
            </w:r>
            <w:r w:rsidRPr="00180E21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 xml:space="preserve">Παρατηρητηρίου Τιμών του Υπ. Ανάπτυξης </w:t>
            </w:r>
            <w:r w:rsidRPr="00180E21">
              <w:rPr>
                <w:rFonts w:asciiTheme="minorHAnsi" w:hAnsiTheme="minorHAnsi" w:cstheme="minorHAnsi"/>
                <w:szCs w:val="22"/>
              </w:rPr>
              <w:t xml:space="preserve">, κατά την ημέρα παράδοσης και ανά νομό στο </w:t>
            </w:r>
            <w:hyperlink r:id="rId4" w:history="1">
              <w:r w:rsidRPr="00180E21">
                <w:rPr>
                  <w:rStyle w:val="-"/>
                  <w:rFonts w:asciiTheme="minorHAnsi" w:eastAsia="MS Mincho" w:hAnsiTheme="minorHAnsi" w:cstheme="minorHAnsi"/>
                  <w:szCs w:val="22"/>
                </w:rPr>
                <w:t>http://www.fuelprices.gr/</w:t>
              </w:r>
            </w:hyperlink>
            <w:r w:rsidRPr="00180E21">
              <w:rPr>
                <w:rFonts w:asciiTheme="minorHAnsi" w:hAnsiTheme="minorHAnsi" w:cstheme="minorHAnsi"/>
                <w:szCs w:val="22"/>
              </w:rPr>
              <w:t xml:space="preserve">.  </w:t>
            </w:r>
          </w:p>
        </w:tc>
      </w:tr>
      <w:tr w:rsidR="006F700F" w:rsidRPr="00FA67E8" w14:paraId="39970897" w14:textId="77777777" w:rsidTr="009355F3">
        <w:trPr>
          <w:cantSplit/>
          <w:trHeight w:val="328"/>
          <w:jc w:val="center"/>
        </w:trPr>
        <w:tc>
          <w:tcPr>
            <w:tcW w:w="739" w:type="dxa"/>
            <w:vMerge/>
            <w:vAlign w:val="center"/>
          </w:tcPr>
          <w:p w14:paraId="6B82899E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</w:p>
        </w:tc>
        <w:tc>
          <w:tcPr>
            <w:tcW w:w="2963" w:type="dxa"/>
            <w:vMerge/>
            <w:vAlign w:val="center"/>
          </w:tcPr>
          <w:p w14:paraId="09E66CAF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67E439D5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 w:rsidRPr="00FA67E8">
              <w:rPr>
                <w:rFonts w:ascii="Calibri" w:hAnsi="Calibri"/>
                <w:szCs w:val="23"/>
              </w:rPr>
              <w:t>ΑΡΙΘΜΗΤΙΚΩΣ</w:t>
            </w:r>
          </w:p>
        </w:tc>
        <w:tc>
          <w:tcPr>
            <w:tcW w:w="4833" w:type="dxa"/>
            <w:vAlign w:val="center"/>
          </w:tcPr>
          <w:p w14:paraId="398B8C6D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 w:rsidRPr="00FA67E8">
              <w:rPr>
                <w:rFonts w:ascii="Calibri" w:hAnsi="Calibri"/>
                <w:szCs w:val="23"/>
              </w:rPr>
              <w:t>ΟΛΟΓΡΑΦΩΣ</w:t>
            </w:r>
          </w:p>
        </w:tc>
      </w:tr>
      <w:tr w:rsidR="006F700F" w:rsidRPr="00FA67E8" w14:paraId="7FD32701" w14:textId="77777777" w:rsidTr="009355F3">
        <w:trPr>
          <w:cantSplit/>
          <w:trHeight w:val="633"/>
          <w:jc w:val="center"/>
        </w:trPr>
        <w:tc>
          <w:tcPr>
            <w:tcW w:w="739" w:type="dxa"/>
            <w:vAlign w:val="center"/>
          </w:tcPr>
          <w:p w14:paraId="72315E45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  <w:r>
              <w:rPr>
                <w:rFonts w:ascii="Calibri" w:hAnsi="Calibri"/>
                <w:b/>
                <w:bCs/>
                <w:szCs w:val="23"/>
              </w:rPr>
              <w:t>1</w:t>
            </w:r>
          </w:p>
        </w:tc>
        <w:tc>
          <w:tcPr>
            <w:tcW w:w="2963" w:type="dxa"/>
            <w:vAlign w:val="center"/>
          </w:tcPr>
          <w:p w14:paraId="6AFA7FF7" w14:textId="77777777" w:rsidR="006F700F" w:rsidRPr="00FA67E8" w:rsidRDefault="006F700F" w:rsidP="009355F3">
            <w:pPr>
              <w:pStyle w:val="Default"/>
              <w:spacing w:line="360" w:lineRule="auto"/>
              <w:rPr>
                <w:rFonts w:ascii="Calibri" w:hAnsi="Calibri"/>
                <w:b/>
                <w:bCs/>
                <w:szCs w:val="23"/>
              </w:rPr>
            </w:pPr>
            <w:r w:rsidRPr="00180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Αμόλυβδη Βενζίνη για το Παράρτημα ….</w:t>
            </w:r>
          </w:p>
        </w:tc>
        <w:tc>
          <w:tcPr>
            <w:tcW w:w="1843" w:type="dxa"/>
            <w:vAlign w:val="center"/>
          </w:tcPr>
          <w:p w14:paraId="270C0D29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>
              <w:rPr>
                <w:rFonts w:ascii="Calibri" w:hAnsi="Calibri"/>
                <w:szCs w:val="23"/>
              </w:rPr>
              <w:t>…..%</w:t>
            </w:r>
          </w:p>
        </w:tc>
        <w:tc>
          <w:tcPr>
            <w:tcW w:w="4833" w:type="dxa"/>
            <w:vAlign w:val="center"/>
          </w:tcPr>
          <w:p w14:paraId="14619D10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</w:p>
        </w:tc>
      </w:tr>
      <w:tr w:rsidR="006F700F" w:rsidRPr="00FA67E8" w14:paraId="2DC3D2D3" w14:textId="77777777" w:rsidTr="009355F3">
        <w:trPr>
          <w:cantSplit/>
          <w:trHeight w:val="557"/>
          <w:jc w:val="center"/>
        </w:trPr>
        <w:tc>
          <w:tcPr>
            <w:tcW w:w="739" w:type="dxa"/>
            <w:vAlign w:val="center"/>
          </w:tcPr>
          <w:p w14:paraId="628C5A68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  <w:r>
              <w:rPr>
                <w:rFonts w:ascii="Calibri" w:hAnsi="Calibri"/>
                <w:b/>
                <w:bCs/>
                <w:szCs w:val="23"/>
              </w:rPr>
              <w:t>2</w:t>
            </w:r>
          </w:p>
        </w:tc>
        <w:tc>
          <w:tcPr>
            <w:tcW w:w="2963" w:type="dxa"/>
            <w:vAlign w:val="center"/>
          </w:tcPr>
          <w:p w14:paraId="3D752A2A" w14:textId="77777777" w:rsidR="006F700F" w:rsidRPr="00FA67E8" w:rsidRDefault="006F700F" w:rsidP="009355F3">
            <w:pPr>
              <w:pStyle w:val="Default"/>
              <w:spacing w:line="360" w:lineRule="auto"/>
              <w:rPr>
                <w:rFonts w:ascii="Calibri" w:hAnsi="Calibri"/>
                <w:b/>
                <w:bCs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52DF53B1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>
              <w:rPr>
                <w:rFonts w:ascii="Calibri" w:hAnsi="Calibri"/>
                <w:szCs w:val="23"/>
              </w:rPr>
              <w:t>…..%</w:t>
            </w:r>
          </w:p>
        </w:tc>
        <w:tc>
          <w:tcPr>
            <w:tcW w:w="4833" w:type="dxa"/>
            <w:vAlign w:val="center"/>
          </w:tcPr>
          <w:p w14:paraId="5C9A7D3F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</w:p>
        </w:tc>
      </w:tr>
      <w:tr w:rsidR="006F700F" w:rsidRPr="00FA67E8" w14:paraId="33B86660" w14:textId="77777777" w:rsidTr="009355F3">
        <w:trPr>
          <w:cantSplit/>
          <w:trHeight w:val="565"/>
          <w:jc w:val="center"/>
        </w:trPr>
        <w:tc>
          <w:tcPr>
            <w:tcW w:w="739" w:type="dxa"/>
            <w:vAlign w:val="center"/>
          </w:tcPr>
          <w:p w14:paraId="4C7BA292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  <w:r>
              <w:rPr>
                <w:rFonts w:ascii="Calibri" w:hAnsi="Calibri"/>
                <w:b/>
                <w:bCs/>
                <w:szCs w:val="23"/>
              </w:rPr>
              <w:t>3</w:t>
            </w:r>
          </w:p>
        </w:tc>
        <w:tc>
          <w:tcPr>
            <w:tcW w:w="2963" w:type="dxa"/>
            <w:vAlign w:val="center"/>
          </w:tcPr>
          <w:p w14:paraId="3E18A48A" w14:textId="77777777" w:rsidR="006F700F" w:rsidRPr="00FA67E8" w:rsidRDefault="006F700F" w:rsidP="009355F3">
            <w:pPr>
              <w:pStyle w:val="Default"/>
              <w:spacing w:line="360" w:lineRule="auto"/>
              <w:rPr>
                <w:rFonts w:ascii="Calibri" w:hAnsi="Calibri"/>
                <w:b/>
                <w:bCs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526D1261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  <w:r>
              <w:rPr>
                <w:rFonts w:ascii="Calibri" w:hAnsi="Calibri"/>
                <w:szCs w:val="23"/>
              </w:rPr>
              <w:t>…..%</w:t>
            </w:r>
          </w:p>
        </w:tc>
        <w:tc>
          <w:tcPr>
            <w:tcW w:w="4833" w:type="dxa"/>
            <w:vAlign w:val="center"/>
          </w:tcPr>
          <w:p w14:paraId="3D6701AF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</w:p>
        </w:tc>
      </w:tr>
      <w:tr w:rsidR="006F700F" w:rsidRPr="00FA67E8" w14:paraId="1E2ED9AD" w14:textId="77777777" w:rsidTr="009355F3">
        <w:trPr>
          <w:cantSplit/>
          <w:trHeight w:val="708"/>
          <w:jc w:val="center"/>
        </w:trPr>
        <w:tc>
          <w:tcPr>
            <w:tcW w:w="739" w:type="dxa"/>
            <w:vAlign w:val="center"/>
          </w:tcPr>
          <w:p w14:paraId="443C3582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b/>
                <w:bCs/>
                <w:szCs w:val="23"/>
              </w:rPr>
            </w:pPr>
            <w:r>
              <w:rPr>
                <w:rFonts w:ascii="Calibri" w:hAnsi="Calibri"/>
                <w:b/>
                <w:bCs/>
                <w:szCs w:val="23"/>
              </w:rPr>
              <w:t>…</w:t>
            </w:r>
          </w:p>
        </w:tc>
        <w:tc>
          <w:tcPr>
            <w:tcW w:w="2963" w:type="dxa"/>
            <w:vAlign w:val="center"/>
          </w:tcPr>
          <w:p w14:paraId="54DDA4C0" w14:textId="77777777" w:rsidR="006F700F" w:rsidRDefault="006F700F" w:rsidP="009355F3">
            <w:pPr>
              <w:pStyle w:val="Default"/>
              <w:spacing w:line="360" w:lineRule="auto"/>
              <w:rPr>
                <w:rFonts w:ascii="Calibri" w:hAnsi="Calibri"/>
                <w:b/>
                <w:bCs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56064280" w14:textId="77777777" w:rsidR="006F700F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</w:p>
        </w:tc>
        <w:tc>
          <w:tcPr>
            <w:tcW w:w="4833" w:type="dxa"/>
            <w:vAlign w:val="center"/>
          </w:tcPr>
          <w:p w14:paraId="4931FFCB" w14:textId="77777777" w:rsidR="006F700F" w:rsidRPr="00FA67E8" w:rsidRDefault="006F700F" w:rsidP="009355F3">
            <w:pPr>
              <w:pStyle w:val="Default"/>
              <w:spacing w:line="360" w:lineRule="auto"/>
              <w:jc w:val="center"/>
              <w:rPr>
                <w:rFonts w:ascii="Calibri" w:hAnsi="Calibri"/>
                <w:szCs w:val="23"/>
              </w:rPr>
            </w:pPr>
          </w:p>
        </w:tc>
      </w:tr>
    </w:tbl>
    <w:p w14:paraId="06618DE7" w14:textId="77777777" w:rsidR="006F700F" w:rsidRPr="0077642E" w:rsidRDefault="006F700F" w:rsidP="006F700F">
      <w:pPr>
        <w:pStyle w:val="aa"/>
        <w:spacing w:line="360" w:lineRule="auto"/>
        <w:jc w:val="left"/>
        <w:rPr>
          <w:rFonts w:cs="Times New Roman"/>
          <w:b/>
          <w:lang w:val="el-GR"/>
        </w:rPr>
      </w:pPr>
      <w:r w:rsidRPr="0077642E">
        <w:rPr>
          <w:rFonts w:cs="Times New Roman"/>
          <w:b/>
          <w:szCs w:val="23"/>
          <w:lang w:val="el-GR"/>
        </w:rPr>
        <w:t>Ημερομηνία: ……………………………………                                                            Για τον υποψήφιο Προμηθευτή</w:t>
      </w:r>
    </w:p>
    <w:p w14:paraId="678D9867" w14:textId="063E46FD" w:rsidR="006F700F" w:rsidRPr="004A23F0" w:rsidRDefault="006F700F" w:rsidP="006F700F">
      <w:pPr>
        <w:pStyle w:val="Default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                                                                                                  (</w:t>
      </w:r>
      <w:r w:rsidRPr="005C7D68">
        <w:rPr>
          <w:rFonts w:ascii="Calibri" w:hAnsi="Calibri"/>
          <w:i/>
          <w:szCs w:val="20"/>
        </w:rPr>
        <w:t>Σφραγίδα / Υπογραφή</w:t>
      </w:r>
      <w:r>
        <w:rPr>
          <w:rFonts w:ascii="Calibri" w:hAnsi="Calibri"/>
          <w:i/>
          <w:szCs w:val="20"/>
        </w:rPr>
        <w:t>)</w:t>
      </w:r>
    </w:p>
    <w:p w14:paraId="3E1C9E2E" w14:textId="77777777" w:rsidR="006F700F" w:rsidRPr="004A23F0" w:rsidRDefault="006F700F" w:rsidP="006F700F">
      <w:pPr>
        <w:pStyle w:val="Default"/>
        <w:jc w:val="center"/>
        <w:rPr>
          <w:rFonts w:ascii="Calibri" w:hAnsi="Calibri"/>
          <w:szCs w:val="20"/>
        </w:rPr>
      </w:pPr>
    </w:p>
    <w:p w14:paraId="0FE55006" w14:textId="28A76F2B" w:rsidR="006F700F" w:rsidRDefault="006F700F" w:rsidP="006F700F">
      <w:pPr>
        <w:pStyle w:val="Default"/>
        <w:jc w:val="center"/>
        <w:rPr>
          <w:rFonts w:ascii="Calibri" w:hAnsi="Calibri"/>
          <w:b/>
          <w:szCs w:val="20"/>
        </w:rPr>
      </w:pPr>
      <w:r w:rsidRPr="005C7D68">
        <w:rPr>
          <w:rFonts w:ascii="Calibri" w:hAnsi="Calibri"/>
          <w:b/>
          <w:szCs w:val="20"/>
        </w:rPr>
        <w:t xml:space="preserve">  </w:t>
      </w:r>
      <w:r>
        <w:rPr>
          <w:rFonts w:ascii="Calibri" w:hAnsi="Calibri"/>
          <w:b/>
          <w:szCs w:val="20"/>
        </w:rPr>
        <w:t xml:space="preserve">                                                                                               </w:t>
      </w:r>
      <w:r w:rsidRPr="005C7D68">
        <w:rPr>
          <w:rFonts w:ascii="Calibri" w:hAnsi="Calibri"/>
          <w:b/>
          <w:szCs w:val="20"/>
        </w:rPr>
        <w:t xml:space="preserve">  Ονοματεπώνυμο </w:t>
      </w:r>
    </w:p>
    <w:p w14:paraId="260D6D7E" w14:textId="4EE76306" w:rsidR="006F700F" w:rsidRDefault="006F700F" w:rsidP="006F700F">
      <w:pPr>
        <w:pStyle w:val="Default"/>
        <w:jc w:val="center"/>
      </w:pPr>
      <w:r>
        <w:rPr>
          <w:rFonts w:ascii="Calibri" w:hAnsi="Calibri"/>
          <w:b/>
          <w:szCs w:val="20"/>
        </w:rPr>
        <w:t xml:space="preserve">                                                                                                 </w:t>
      </w:r>
      <w:r w:rsidRPr="005C7D68">
        <w:rPr>
          <w:rFonts w:ascii="Calibri" w:hAnsi="Calibri"/>
          <w:b/>
          <w:szCs w:val="20"/>
        </w:rPr>
        <w:t>Νόμιμου</w:t>
      </w:r>
      <w:r>
        <w:rPr>
          <w:rFonts w:ascii="Calibri" w:hAnsi="Calibri"/>
          <w:b/>
          <w:szCs w:val="20"/>
        </w:rPr>
        <w:t xml:space="preserve"> </w:t>
      </w:r>
      <w:r w:rsidRPr="006F700F">
        <w:rPr>
          <w:rFonts w:ascii="Calibri" w:hAnsi="Calibri"/>
          <w:b/>
          <w:szCs w:val="20"/>
        </w:rPr>
        <w:t>Εκπροσώπου</w:t>
      </w:r>
      <w:r>
        <w:rPr>
          <w:rFonts w:ascii="Calibri" w:hAnsi="Calibri"/>
          <w:b/>
          <w:szCs w:val="20"/>
        </w:rPr>
        <w:t xml:space="preserve"> </w:t>
      </w:r>
      <w:r w:rsidRPr="006F700F">
        <w:rPr>
          <w:rFonts w:ascii="Calibri" w:hAnsi="Calibri"/>
          <w:b/>
          <w:szCs w:val="20"/>
        </w:rPr>
        <w:t xml:space="preserve">                                                                                                                                          </w:t>
      </w:r>
    </w:p>
    <w:p w14:paraId="6C2E403B" w14:textId="77777777" w:rsidR="006F700F" w:rsidRDefault="006F700F" w:rsidP="006F700F">
      <w:pPr>
        <w:suppressAutoHyphens w:val="0"/>
        <w:autoSpaceDE w:val="0"/>
        <w:spacing w:before="57" w:after="57"/>
        <w:rPr>
          <w:rFonts w:asciiTheme="minorHAnsi" w:hAnsiTheme="minorHAnsi" w:cstheme="minorHAnsi"/>
          <w:sz w:val="24"/>
          <w:lang w:val="el-GR"/>
        </w:rPr>
      </w:pPr>
    </w:p>
    <w:p w14:paraId="01FF6309" w14:textId="304E1CA8" w:rsidR="006F700F" w:rsidRDefault="006F700F" w:rsidP="006F700F">
      <w:pPr>
        <w:pStyle w:val="normalwithoutspacing"/>
        <w:spacing w:before="57" w:after="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14:paraId="3D871342" w14:textId="0BD2C7F8" w:rsidR="006F700F" w:rsidRPr="00456DE1" w:rsidRDefault="006F700F" w:rsidP="006F700F">
      <w:pPr>
        <w:pStyle w:val="normalwithoutspacing"/>
        <w:jc w:val="right"/>
        <w:rPr>
          <w:rFonts w:asciiTheme="minorHAnsi" w:hAnsiTheme="minorHAnsi" w:cstheme="minorHAnsi"/>
          <w:sz w:val="24"/>
        </w:rPr>
      </w:pP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 w:rsidRPr="00456DE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   </w:t>
      </w:r>
      <w:r w:rsidRPr="00456DE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                                   </w:t>
      </w:r>
      <w:r w:rsidRPr="00456DE1">
        <w:rPr>
          <w:rFonts w:asciiTheme="minorHAnsi" w:hAnsiTheme="minorHAnsi" w:cstheme="minorHAnsi"/>
          <w:sz w:val="24"/>
        </w:rPr>
        <w:t>(Εξουσιοδοτημένη Υπογραφή)</w:t>
      </w:r>
    </w:p>
    <w:p w14:paraId="3E44326C" w14:textId="77777777" w:rsidR="00870398" w:rsidRDefault="00870398"/>
    <w:sectPr w:rsidR="00870398" w:rsidSect="006F700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0F"/>
    <w:rsid w:val="00084C3B"/>
    <w:rsid w:val="006F700F"/>
    <w:rsid w:val="00870398"/>
    <w:rsid w:val="00906BA2"/>
    <w:rsid w:val="00D5019C"/>
    <w:rsid w:val="00DA024E"/>
    <w:rsid w:val="00E8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4526"/>
  <w15:chartTrackingRefBased/>
  <w15:docId w15:val="{CFC8E902-0EAB-4F7B-B096-9250550F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00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F700F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700F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700F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700F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700F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700F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700F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700F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700F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7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7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7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700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700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70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70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70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70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700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F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700F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F7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700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F70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700F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6F700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7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F700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F700F"/>
    <w:rPr>
      <w:b/>
      <w:bCs/>
      <w:smallCaps/>
      <w:color w:val="2F5496" w:themeColor="accent1" w:themeShade="BF"/>
      <w:spacing w:val="5"/>
    </w:rPr>
  </w:style>
  <w:style w:type="character" w:styleId="-">
    <w:name w:val="Hyperlink"/>
    <w:uiPriority w:val="99"/>
    <w:rsid w:val="006F700F"/>
    <w:rPr>
      <w:color w:val="0000FF"/>
      <w:u w:val="single"/>
    </w:rPr>
  </w:style>
  <w:style w:type="paragraph" w:styleId="aa">
    <w:name w:val="List"/>
    <w:basedOn w:val="ab"/>
    <w:rsid w:val="006F700F"/>
    <w:pPr>
      <w:spacing w:after="240"/>
    </w:pPr>
    <w:rPr>
      <w:rFonts w:cs="Mangal"/>
    </w:rPr>
  </w:style>
  <w:style w:type="paragraph" w:customStyle="1" w:styleId="Default">
    <w:name w:val="Default"/>
    <w:rsid w:val="006F700F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normalwithoutspacing">
    <w:name w:val="normal_without_spacing"/>
    <w:basedOn w:val="a"/>
    <w:rsid w:val="006F700F"/>
    <w:pPr>
      <w:spacing w:after="60"/>
    </w:pPr>
    <w:rPr>
      <w:lang w:val="el-GR"/>
    </w:rPr>
  </w:style>
  <w:style w:type="paragraph" w:styleId="20">
    <w:name w:val="Body Text 2"/>
    <w:basedOn w:val="a"/>
    <w:link w:val="2Char0"/>
    <w:uiPriority w:val="99"/>
    <w:semiHidden/>
    <w:unhideWhenUsed/>
    <w:rsid w:val="006F700F"/>
    <w:pPr>
      <w:spacing w:line="480" w:lineRule="auto"/>
    </w:pPr>
    <w:rPr>
      <w:rFonts w:cs="Times New Roman"/>
    </w:rPr>
  </w:style>
  <w:style w:type="character" w:customStyle="1" w:styleId="2Char0">
    <w:name w:val="Σώμα κείμενου 2 Char"/>
    <w:basedOn w:val="a0"/>
    <w:link w:val="20"/>
    <w:uiPriority w:val="99"/>
    <w:semiHidden/>
    <w:rsid w:val="006F700F"/>
    <w:rPr>
      <w:rFonts w:ascii="Calibri" w:eastAsia="Times New Roman" w:hAnsi="Calibri" w:cs="Times New Roman"/>
      <w:kern w:val="0"/>
      <w:szCs w:val="24"/>
      <w:lang w:val="en-GB" w:eastAsia="zh-CN"/>
      <w14:ligatures w14:val="none"/>
    </w:rPr>
  </w:style>
  <w:style w:type="paragraph" w:styleId="ab">
    <w:name w:val="Body Text"/>
    <w:basedOn w:val="a"/>
    <w:link w:val="Char3"/>
    <w:uiPriority w:val="99"/>
    <w:semiHidden/>
    <w:unhideWhenUsed/>
    <w:rsid w:val="006F700F"/>
  </w:style>
  <w:style w:type="character" w:customStyle="1" w:styleId="Char3">
    <w:name w:val="Σώμα κειμένου Char"/>
    <w:basedOn w:val="a0"/>
    <w:link w:val="ab"/>
    <w:uiPriority w:val="99"/>
    <w:semiHidden/>
    <w:rsid w:val="006F700F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elprice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2025-04-25T07:33:00Z</dcterms:created>
  <dcterms:modified xsi:type="dcterms:W3CDTF">2025-08-25T04:51:00Z</dcterms:modified>
</cp:coreProperties>
</file>